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32B81">
      <w:pPr>
        <w:spacing w:line="276" w:lineRule="auto"/>
        <w:ind w:firstLine="0" w:firstLineChars="0"/>
        <w:rPr>
          <w:rFonts w:hint="eastAsia"/>
          <w:sz w:val="24"/>
          <w:szCs w:val="24"/>
        </w:rPr>
      </w:pPr>
      <w:r>
        <w:rPr>
          <w:rFonts w:hint="eastAsia"/>
          <w:sz w:val="24"/>
          <w:szCs w:val="24"/>
        </w:rPr>
        <w:t>附件1</w:t>
      </w:r>
    </w:p>
    <w:p w14:paraId="6A3DA414">
      <w:pPr>
        <w:spacing w:line="276" w:lineRule="auto"/>
        <w:ind w:firstLine="0" w:firstLineChars="0"/>
        <w:jc w:val="center"/>
        <w:rPr>
          <w:rFonts w:hint="default" w:eastAsia="仿宋_GB2312"/>
          <w:b/>
          <w:bCs/>
          <w:sz w:val="28"/>
          <w:szCs w:val="28"/>
          <w:highlight w:val="yellow"/>
          <w:lang w:val="en-US" w:eastAsia="zh-CN"/>
        </w:rPr>
      </w:pPr>
      <w:r>
        <w:rPr>
          <w:rFonts w:hint="eastAsia"/>
          <w:sz w:val="28"/>
          <w:szCs w:val="28"/>
          <w:lang w:val="en-US" w:eastAsia="zh-CN"/>
        </w:rPr>
        <w:t>报名表</w:t>
      </w:r>
    </w:p>
    <w:tbl>
      <w:tblPr>
        <w:tblStyle w:val="11"/>
        <w:tblpPr w:leftFromText="180" w:rightFromText="180" w:vertAnchor="text" w:horzAnchor="page" w:tblpXSpec="center" w:tblpY="30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2"/>
        <w:gridCol w:w="2658"/>
        <w:gridCol w:w="1184"/>
        <w:gridCol w:w="2215"/>
      </w:tblGrid>
      <w:tr w14:paraId="5DDC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Align w:val="center"/>
          </w:tcPr>
          <w:p w14:paraId="4EEAAE3E">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供应商名称</w:t>
            </w:r>
          </w:p>
        </w:tc>
        <w:tc>
          <w:tcPr>
            <w:tcW w:w="6057" w:type="dxa"/>
            <w:gridSpan w:val="3"/>
            <w:vAlign w:val="center"/>
          </w:tcPr>
          <w:p w14:paraId="5D78EDD5">
            <w:pPr>
              <w:spacing w:line="276" w:lineRule="auto"/>
              <w:jc w:val="center"/>
              <w:rPr>
                <w:sz w:val="24"/>
                <w:szCs w:val="24"/>
                <w:vertAlign w:val="baseline"/>
              </w:rPr>
            </w:pPr>
          </w:p>
        </w:tc>
      </w:tr>
      <w:tr w14:paraId="59D2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Align w:val="center"/>
          </w:tcPr>
          <w:p w14:paraId="1B29D67C">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信用代码</w:t>
            </w:r>
          </w:p>
        </w:tc>
        <w:tc>
          <w:tcPr>
            <w:tcW w:w="6057" w:type="dxa"/>
            <w:gridSpan w:val="3"/>
            <w:vAlign w:val="center"/>
          </w:tcPr>
          <w:p w14:paraId="32CAF567">
            <w:pPr>
              <w:spacing w:line="276" w:lineRule="auto"/>
              <w:jc w:val="center"/>
              <w:rPr>
                <w:sz w:val="24"/>
                <w:szCs w:val="24"/>
                <w:vertAlign w:val="baseline"/>
              </w:rPr>
            </w:pPr>
          </w:p>
        </w:tc>
      </w:tr>
      <w:tr w14:paraId="43FA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Merge w:val="restart"/>
            <w:vAlign w:val="center"/>
          </w:tcPr>
          <w:p w14:paraId="603C3EC8">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联系人</w:t>
            </w:r>
          </w:p>
        </w:tc>
        <w:tc>
          <w:tcPr>
            <w:tcW w:w="2658" w:type="dxa"/>
            <w:vMerge w:val="restart"/>
            <w:vAlign w:val="center"/>
          </w:tcPr>
          <w:p w14:paraId="15A4A916">
            <w:pPr>
              <w:spacing w:line="276" w:lineRule="auto"/>
              <w:jc w:val="center"/>
              <w:rPr>
                <w:sz w:val="24"/>
                <w:szCs w:val="24"/>
                <w:vertAlign w:val="baseline"/>
              </w:rPr>
            </w:pPr>
          </w:p>
        </w:tc>
        <w:tc>
          <w:tcPr>
            <w:tcW w:w="1184" w:type="dxa"/>
            <w:vAlign w:val="center"/>
          </w:tcPr>
          <w:p w14:paraId="1231B5B5">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固话</w:t>
            </w:r>
          </w:p>
        </w:tc>
        <w:tc>
          <w:tcPr>
            <w:tcW w:w="2215" w:type="dxa"/>
            <w:vAlign w:val="center"/>
          </w:tcPr>
          <w:p w14:paraId="3F2810B5">
            <w:pPr>
              <w:spacing w:line="276" w:lineRule="auto"/>
              <w:jc w:val="center"/>
              <w:rPr>
                <w:sz w:val="24"/>
                <w:szCs w:val="24"/>
                <w:vertAlign w:val="baseline"/>
              </w:rPr>
            </w:pPr>
          </w:p>
        </w:tc>
      </w:tr>
      <w:tr w14:paraId="098F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Merge w:val="continue"/>
            <w:vAlign w:val="center"/>
          </w:tcPr>
          <w:p w14:paraId="74A85A84">
            <w:pPr>
              <w:spacing w:line="276" w:lineRule="auto"/>
              <w:jc w:val="center"/>
              <w:rPr>
                <w:sz w:val="24"/>
                <w:szCs w:val="24"/>
                <w:vertAlign w:val="baseline"/>
              </w:rPr>
            </w:pPr>
          </w:p>
        </w:tc>
        <w:tc>
          <w:tcPr>
            <w:tcW w:w="2658" w:type="dxa"/>
            <w:vMerge w:val="continue"/>
            <w:vAlign w:val="center"/>
          </w:tcPr>
          <w:p w14:paraId="369C831B">
            <w:pPr>
              <w:spacing w:line="276" w:lineRule="auto"/>
              <w:jc w:val="center"/>
              <w:rPr>
                <w:sz w:val="24"/>
                <w:szCs w:val="24"/>
                <w:vertAlign w:val="baseline"/>
              </w:rPr>
            </w:pPr>
          </w:p>
        </w:tc>
        <w:tc>
          <w:tcPr>
            <w:tcW w:w="1184" w:type="dxa"/>
            <w:vAlign w:val="center"/>
          </w:tcPr>
          <w:p w14:paraId="4AA9FF6B">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手机</w:t>
            </w:r>
          </w:p>
        </w:tc>
        <w:tc>
          <w:tcPr>
            <w:tcW w:w="2215" w:type="dxa"/>
            <w:vAlign w:val="center"/>
          </w:tcPr>
          <w:p w14:paraId="4BA970DD">
            <w:pPr>
              <w:spacing w:line="276" w:lineRule="auto"/>
              <w:jc w:val="center"/>
              <w:rPr>
                <w:sz w:val="24"/>
                <w:szCs w:val="24"/>
                <w:vertAlign w:val="baseline"/>
              </w:rPr>
            </w:pPr>
          </w:p>
        </w:tc>
      </w:tr>
      <w:tr w14:paraId="1035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Align w:val="center"/>
          </w:tcPr>
          <w:p w14:paraId="48075298">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邮编</w:t>
            </w:r>
          </w:p>
        </w:tc>
        <w:tc>
          <w:tcPr>
            <w:tcW w:w="2658" w:type="dxa"/>
            <w:vAlign w:val="center"/>
          </w:tcPr>
          <w:p w14:paraId="766CD705">
            <w:pPr>
              <w:spacing w:line="276" w:lineRule="auto"/>
              <w:jc w:val="center"/>
              <w:rPr>
                <w:sz w:val="24"/>
                <w:szCs w:val="24"/>
                <w:vertAlign w:val="baseline"/>
              </w:rPr>
            </w:pPr>
          </w:p>
        </w:tc>
        <w:tc>
          <w:tcPr>
            <w:tcW w:w="1184" w:type="dxa"/>
            <w:vAlign w:val="center"/>
          </w:tcPr>
          <w:p w14:paraId="4B6A545C">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电子邮件</w:t>
            </w:r>
          </w:p>
        </w:tc>
        <w:tc>
          <w:tcPr>
            <w:tcW w:w="2215" w:type="dxa"/>
            <w:vAlign w:val="center"/>
          </w:tcPr>
          <w:p w14:paraId="59FDBCA1">
            <w:pPr>
              <w:spacing w:line="276" w:lineRule="auto"/>
              <w:jc w:val="center"/>
              <w:rPr>
                <w:sz w:val="24"/>
                <w:szCs w:val="24"/>
                <w:vertAlign w:val="baseline"/>
              </w:rPr>
            </w:pPr>
          </w:p>
        </w:tc>
      </w:tr>
      <w:tr w14:paraId="2615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2" w:type="dxa"/>
            <w:vAlign w:val="center"/>
          </w:tcPr>
          <w:p w14:paraId="591D8481">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详细地址</w:t>
            </w:r>
          </w:p>
        </w:tc>
        <w:tc>
          <w:tcPr>
            <w:tcW w:w="6057" w:type="dxa"/>
            <w:gridSpan w:val="3"/>
            <w:vAlign w:val="center"/>
          </w:tcPr>
          <w:p w14:paraId="32DB255E">
            <w:pPr>
              <w:spacing w:line="276" w:lineRule="auto"/>
              <w:jc w:val="center"/>
              <w:rPr>
                <w:sz w:val="24"/>
                <w:szCs w:val="24"/>
                <w:vertAlign w:val="baseline"/>
              </w:rPr>
            </w:pPr>
          </w:p>
        </w:tc>
      </w:tr>
      <w:tr w14:paraId="34BAD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0" w:hRule="atLeast"/>
          <w:jc w:val="center"/>
        </w:trPr>
        <w:tc>
          <w:tcPr>
            <w:tcW w:w="1602" w:type="dxa"/>
            <w:vAlign w:val="center"/>
          </w:tcPr>
          <w:p w14:paraId="38A9D702">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报名文件</w:t>
            </w:r>
          </w:p>
        </w:tc>
        <w:tc>
          <w:tcPr>
            <w:tcW w:w="6057" w:type="dxa"/>
            <w:gridSpan w:val="3"/>
            <w:vAlign w:val="center"/>
          </w:tcPr>
          <w:p w14:paraId="2B610713">
            <w:pPr>
              <w:pStyle w:val="18"/>
              <w:numPr>
                <w:ilvl w:val="0"/>
                <w:numId w:val="0"/>
              </w:numPr>
              <w:spacing w:line="276" w:lineRule="auto"/>
              <w:rPr>
                <w:rFonts w:hint="eastAsia"/>
                <w:sz w:val="24"/>
                <w:szCs w:val="24"/>
                <w:vertAlign w:val="baseline"/>
                <w:lang w:val="en-US" w:eastAsia="zh-CN"/>
              </w:rPr>
            </w:pPr>
            <w:r>
              <w:rPr>
                <w:rFonts w:hint="eastAsia"/>
                <w:sz w:val="24"/>
                <w:szCs w:val="24"/>
                <w:vertAlign w:val="baseline"/>
                <w:lang w:val="en-US" w:eastAsia="zh-CN"/>
              </w:rPr>
              <w:t>提供以下复印件附在报名表后：</w:t>
            </w:r>
          </w:p>
          <w:p w14:paraId="6E81849C">
            <w:pPr>
              <w:pStyle w:val="18"/>
              <w:numPr>
                <w:ilvl w:val="0"/>
                <w:numId w:val="0"/>
              </w:numPr>
              <w:spacing w:line="276" w:lineRule="auto"/>
              <w:ind w:left="567" w:leftChars="0"/>
              <w:rPr>
                <w:sz w:val="24"/>
                <w:szCs w:val="24"/>
                <w:highlight w:val="none"/>
              </w:rPr>
            </w:pPr>
            <w:r>
              <w:rPr>
                <w:rFonts w:hint="eastAsia"/>
                <w:sz w:val="24"/>
                <w:szCs w:val="24"/>
                <w:vertAlign w:val="baseline"/>
                <w:lang w:val="en-US" w:eastAsia="zh-CN"/>
              </w:rPr>
              <w:t>1.</w:t>
            </w:r>
            <w:r>
              <w:rPr>
                <w:rFonts w:hint="eastAsia"/>
                <w:sz w:val="24"/>
                <w:szCs w:val="24"/>
                <w:highlight w:val="none"/>
                <w:lang w:val="en-US" w:eastAsia="zh-CN"/>
              </w:rPr>
              <w:t>营业执照等</w:t>
            </w:r>
            <w:r>
              <w:rPr>
                <w:rFonts w:hint="eastAsia"/>
                <w:sz w:val="24"/>
                <w:szCs w:val="24"/>
                <w:highlight w:val="none"/>
              </w:rPr>
              <w:t>资质</w:t>
            </w:r>
            <w:r>
              <w:rPr>
                <w:rFonts w:hint="eastAsia"/>
                <w:sz w:val="24"/>
                <w:szCs w:val="24"/>
                <w:highlight w:val="none"/>
                <w:lang w:eastAsia="zh-CN"/>
              </w:rPr>
              <w:t>（注明有医疗设备维修内容）</w:t>
            </w:r>
            <w:r>
              <w:rPr>
                <w:rFonts w:hint="eastAsia"/>
                <w:sz w:val="24"/>
                <w:szCs w:val="24"/>
                <w:highlight w:val="none"/>
              </w:rPr>
              <w:t>。</w:t>
            </w:r>
          </w:p>
          <w:p w14:paraId="050F0183">
            <w:pPr>
              <w:pStyle w:val="18"/>
              <w:numPr>
                <w:ilvl w:val="0"/>
                <w:numId w:val="0"/>
              </w:numPr>
              <w:spacing w:line="276" w:lineRule="auto"/>
              <w:ind w:left="567" w:leftChars="0"/>
              <w:rPr>
                <w:sz w:val="24"/>
                <w:szCs w:val="24"/>
                <w:highlight w:val="none"/>
              </w:rPr>
            </w:pPr>
            <w:r>
              <w:rPr>
                <w:rFonts w:hint="eastAsia"/>
                <w:sz w:val="24"/>
                <w:szCs w:val="24"/>
                <w:highlight w:val="none"/>
                <w:lang w:val="en-US" w:eastAsia="zh-CN"/>
              </w:rPr>
              <w:t>2.</w:t>
            </w:r>
            <w:r>
              <w:rPr>
                <w:rFonts w:hint="eastAsia"/>
                <w:sz w:val="24"/>
                <w:szCs w:val="24"/>
                <w:highlight w:val="none"/>
              </w:rPr>
              <w:t>单位法人证明及法人代表授权委托书。</w:t>
            </w:r>
          </w:p>
          <w:p w14:paraId="316C6D12">
            <w:pPr>
              <w:pStyle w:val="18"/>
              <w:numPr>
                <w:ilvl w:val="0"/>
                <w:numId w:val="0"/>
              </w:numPr>
              <w:spacing w:line="276" w:lineRule="auto"/>
              <w:ind w:left="567" w:leftChars="0"/>
              <w:rPr>
                <w:sz w:val="24"/>
                <w:szCs w:val="24"/>
                <w:highlight w:val="none"/>
              </w:rPr>
            </w:pPr>
            <w:r>
              <w:rPr>
                <w:rFonts w:hint="eastAsia"/>
                <w:sz w:val="24"/>
                <w:szCs w:val="24"/>
                <w:highlight w:val="none"/>
                <w:lang w:val="en-US" w:eastAsia="zh-CN"/>
              </w:rPr>
              <w:t>3.</w:t>
            </w:r>
            <w:r>
              <w:rPr>
                <w:rFonts w:hint="eastAsia"/>
                <w:sz w:val="24"/>
                <w:szCs w:val="24"/>
                <w:highlight w:val="none"/>
              </w:rPr>
              <w:t>参加本次采购活动前3年内在经营活动中没有重大违法记录（</w:t>
            </w:r>
            <w:r>
              <w:rPr>
                <w:rFonts w:hint="eastAsia"/>
                <w:sz w:val="24"/>
                <w:szCs w:val="24"/>
                <w:highlight w:val="none"/>
                <w:u w:val="single"/>
              </w:rPr>
              <w:t>提供</w:t>
            </w:r>
            <w:r>
              <w:rPr>
                <w:sz w:val="24"/>
                <w:szCs w:val="24"/>
                <w:highlight w:val="none"/>
              </w:rPr>
              <w:t>信用中国网站（www.creditchina.gov.cn）、中国政府采购网（www.ccgp.gov.cn）没有被列入失信被执行人、重大税收违法案件当事人名单、政府采购严重违法失信行为记录名单及其他不符合规定条件的供应商</w:t>
            </w:r>
            <w:r>
              <w:rPr>
                <w:rFonts w:hint="eastAsia"/>
                <w:sz w:val="24"/>
                <w:szCs w:val="24"/>
                <w:highlight w:val="none"/>
              </w:rPr>
              <w:t>的</w:t>
            </w:r>
            <w:r>
              <w:rPr>
                <w:rFonts w:hint="eastAsia"/>
                <w:sz w:val="24"/>
                <w:szCs w:val="24"/>
                <w:highlight w:val="none"/>
                <w:u w:val="single"/>
              </w:rPr>
              <w:t>证明材料</w:t>
            </w:r>
            <w:r>
              <w:rPr>
                <w:rFonts w:hint="eastAsia"/>
                <w:sz w:val="24"/>
                <w:szCs w:val="24"/>
                <w:highlight w:val="none"/>
              </w:rPr>
              <w:t>）。</w:t>
            </w:r>
          </w:p>
          <w:p w14:paraId="01868678">
            <w:pPr>
              <w:pStyle w:val="2"/>
              <w:jc w:val="left"/>
              <w:rPr>
                <w:rFonts w:hint="default"/>
                <w:sz w:val="24"/>
                <w:szCs w:val="24"/>
                <w:vertAlign w:val="baseline"/>
                <w:lang w:val="en-US" w:eastAsia="zh-CN"/>
              </w:rPr>
            </w:pPr>
          </w:p>
        </w:tc>
      </w:tr>
      <w:tr w14:paraId="6DBF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602" w:type="dxa"/>
            <w:vAlign w:val="center"/>
          </w:tcPr>
          <w:p w14:paraId="3D8BD94F">
            <w:pPr>
              <w:spacing w:line="276" w:lineRule="auto"/>
              <w:ind w:left="0" w:leftChars="0" w:firstLine="0" w:firstLineChars="0"/>
              <w:jc w:val="center"/>
              <w:rPr>
                <w:rFonts w:hint="eastAsia" w:eastAsia="仿宋_GB2312"/>
                <w:sz w:val="24"/>
                <w:szCs w:val="24"/>
                <w:vertAlign w:val="baseline"/>
                <w:lang w:eastAsia="zh-CN"/>
              </w:rPr>
            </w:pPr>
            <w:r>
              <w:rPr>
                <w:rFonts w:hint="eastAsia"/>
                <w:sz w:val="24"/>
                <w:szCs w:val="24"/>
                <w:vertAlign w:val="baseline"/>
                <w:lang w:eastAsia="zh-CN"/>
              </w:rPr>
              <w:t>备注</w:t>
            </w:r>
          </w:p>
        </w:tc>
        <w:tc>
          <w:tcPr>
            <w:tcW w:w="6057" w:type="dxa"/>
            <w:gridSpan w:val="3"/>
            <w:vAlign w:val="center"/>
          </w:tcPr>
          <w:p w14:paraId="446DD136">
            <w:pPr>
              <w:spacing w:line="276" w:lineRule="auto"/>
              <w:jc w:val="center"/>
              <w:rPr>
                <w:sz w:val="24"/>
                <w:szCs w:val="24"/>
                <w:vertAlign w:val="baseline"/>
              </w:rPr>
            </w:pPr>
          </w:p>
        </w:tc>
      </w:tr>
    </w:tbl>
    <w:p w14:paraId="3D93726B">
      <w:pPr>
        <w:spacing w:line="276" w:lineRule="auto"/>
        <w:ind w:firstLineChars="0"/>
        <w:rPr>
          <w:sz w:val="24"/>
          <w:szCs w:val="24"/>
        </w:rPr>
      </w:pPr>
    </w:p>
    <w:p w14:paraId="598BDD20">
      <w:pPr>
        <w:pStyle w:val="2"/>
        <w:rPr>
          <w:sz w:val="24"/>
          <w:szCs w:val="24"/>
        </w:rPr>
      </w:pPr>
    </w:p>
    <w:p w14:paraId="0F821A5E">
      <w:pPr>
        <w:pStyle w:val="2"/>
        <w:jc w:val="right"/>
        <w:rPr>
          <w:rFonts w:hint="default" w:eastAsia="仿宋_GB2312"/>
          <w:sz w:val="24"/>
          <w:szCs w:val="24"/>
          <w:lang w:val="en-US" w:eastAsia="zh-CN"/>
        </w:rPr>
      </w:pPr>
      <w:r>
        <w:rPr>
          <w:rFonts w:hint="eastAsia"/>
          <w:sz w:val="24"/>
          <w:szCs w:val="24"/>
          <w:lang w:val="en-US" w:eastAsia="zh-CN"/>
        </w:rPr>
        <w:t>XXX公司（盖章</w:t>
      </w:r>
      <w:bookmarkStart w:id="0" w:name="_GoBack"/>
      <w:bookmarkEnd w:id="0"/>
      <w:r>
        <w:rPr>
          <w:rFonts w:hint="eastAsia"/>
          <w:sz w:val="24"/>
          <w:szCs w:val="24"/>
          <w:lang w:val="en-US" w:eastAsia="zh-CN"/>
        </w:rPr>
        <w:t>）</w:t>
      </w:r>
    </w:p>
    <w:p w14:paraId="7FCD5C17">
      <w:pPr>
        <w:pStyle w:val="2"/>
        <w:jc w:val="right"/>
        <w:rPr>
          <w:rFonts w:hint="eastAsia" w:eastAsia="仿宋_GB2312"/>
          <w:sz w:val="24"/>
          <w:szCs w:val="24"/>
          <w:lang w:eastAsia="zh-CN"/>
        </w:rPr>
      </w:pPr>
      <w:r>
        <w:rPr>
          <w:rFonts w:hint="eastAsia"/>
          <w:sz w:val="24"/>
          <w:szCs w:val="24"/>
          <w:lang w:eastAsia="zh-CN"/>
        </w:rPr>
        <w:t>年</w:t>
      </w:r>
      <w:r>
        <w:rPr>
          <w:rFonts w:hint="eastAsia"/>
          <w:sz w:val="24"/>
          <w:szCs w:val="24"/>
          <w:lang w:val="en-US" w:eastAsia="zh-CN"/>
        </w:rPr>
        <w:t xml:space="preserve">   </w:t>
      </w:r>
      <w:r>
        <w:rPr>
          <w:rFonts w:hint="eastAsia"/>
          <w:sz w:val="24"/>
          <w:szCs w:val="24"/>
          <w:lang w:eastAsia="zh-CN"/>
        </w:rPr>
        <w:t>月</w:t>
      </w:r>
      <w:r>
        <w:rPr>
          <w:rFonts w:hint="eastAsia"/>
          <w:sz w:val="24"/>
          <w:szCs w:val="24"/>
          <w:lang w:val="en-US" w:eastAsia="zh-CN"/>
        </w:rPr>
        <w:t xml:space="preserve">   </w:t>
      </w:r>
      <w:r>
        <w:rPr>
          <w:rFonts w:hint="eastAsia"/>
          <w:sz w:val="24"/>
          <w:szCs w:val="24"/>
          <w:lang w:eastAsia="zh-CN"/>
        </w:rPr>
        <w:t>日</w:t>
      </w:r>
    </w:p>
    <w:p w14:paraId="2CDEF1A2">
      <w:pPr>
        <w:pStyle w:val="2"/>
        <w:rPr>
          <w:sz w:val="24"/>
          <w:szCs w:val="24"/>
        </w:rPr>
      </w:pPr>
    </w:p>
    <w:p w14:paraId="1B0AECB7">
      <w:pPr>
        <w:spacing w:line="276" w:lineRule="auto"/>
        <w:ind w:firstLineChars="0"/>
        <w:rPr>
          <w:sz w:val="24"/>
          <w:szCs w:val="24"/>
        </w:rPr>
      </w:pPr>
    </w:p>
    <w:p w14:paraId="17E79222">
      <w:pPr>
        <w:pStyle w:val="2"/>
        <w:ind w:left="0" w:leftChars="0" w:firstLine="0" w:firstLineChars="0"/>
        <w:rPr>
          <w:rFonts w:hint="eastAsia" w:eastAsia="仿宋_GB2312"/>
          <w:sz w:val="24"/>
          <w:szCs w:val="24"/>
          <w:lang w:eastAsia="zh-CN"/>
        </w:rPr>
      </w:pPr>
      <w:r>
        <w:rPr>
          <w:rFonts w:hint="eastAsia"/>
          <w:sz w:val="24"/>
          <w:szCs w:val="24"/>
          <w:lang w:eastAsia="zh-CN"/>
        </w:rPr>
        <w:t>附件：</w:t>
      </w:r>
    </w:p>
    <w:p w14:paraId="5008788E">
      <w:pPr>
        <w:pStyle w:val="18"/>
        <w:numPr>
          <w:ilvl w:val="0"/>
          <w:numId w:val="0"/>
        </w:numPr>
        <w:spacing w:line="276" w:lineRule="auto"/>
        <w:rPr>
          <w:sz w:val="24"/>
          <w:szCs w:val="24"/>
          <w:highlight w:val="none"/>
        </w:rPr>
      </w:pPr>
      <w:r>
        <w:rPr>
          <w:rFonts w:hint="eastAsia"/>
          <w:sz w:val="24"/>
          <w:szCs w:val="24"/>
          <w:vertAlign w:val="baseline"/>
          <w:lang w:val="en-US" w:eastAsia="zh-CN"/>
        </w:rPr>
        <w:t>1.</w:t>
      </w:r>
      <w:r>
        <w:rPr>
          <w:rFonts w:hint="eastAsia"/>
          <w:sz w:val="24"/>
          <w:szCs w:val="24"/>
          <w:highlight w:val="none"/>
          <w:lang w:val="en-US" w:eastAsia="zh-CN"/>
        </w:rPr>
        <w:t>营业执照等</w:t>
      </w:r>
      <w:r>
        <w:rPr>
          <w:rFonts w:hint="eastAsia"/>
          <w:sz w:val="24"/>
          <w:szCs w:val="24"/>
          <w:highlight w:val="none"/>
        </w:rPr>
        <w:t>资质</w:t>
      </w:r>
      <w:r>
        <w:rPr>
          <w:rFonts w:hint="eastAsia"/>
          <w:sz w:val="24"/>
          <w:szCs w:val="24"/>
          <w:highlight w:val="none"/>
          <w:lang w:eastAsia="zh-CN"/>
        </w:rPr>
        <w:t>（注明有医疗设备维修内容）</w:t>
      </w:r>
      <w:r>
        <w:rPr>
          <w:rFonts w:hint="eastAsia"/>
          <w:sz w:val="24"/>
          <w:szCs w:val="24"/>
          <w:highlight w:val="none"/>
        </w:rPr>
        <w:t>。</w:t>
      </w:r>
    </w:p>
    <w:p w14:paraId="34F5DA3C">
      <w:pPr>
        <w:pStyle w:val="18"/>
        <w:numPr>
          <w:ilvl w:val="0"/>
          <w:numId w:val="0"/>
        </w:numPr>
        <w:spacing w:line="276" w:lineRule="auto"/>
        <w:rPr>
          <w:sz w:val="24"/>
          <w:szCs w:val="24"/>
          <w:highlight w:val="none"/>
        </w:rPr>
      </w:pPr>
      <w:r>
        <w:rPr>
          <w:rFonts w:hint="eastAsia"/>
          <w:sz w:val="24"/>
          <w:szCs w:val="24"/>
          <w:highlight w:val="none"/>
          <w:lang w:val="en-US" w:eastAsia="zh-CN"/>
        </w:rPr>
        <w:t>2.</w:t>
      </w:r>
      <w:r>
        <w:rPr>
          <w:rFonts w:hint="eastAsia"/>
          <w:sz w:val="24"/>
          <w:szCs w:val="24"/>
          <w:highlight w:val="none"/>
        </w:rPr>
        <w:t>单位法人证明及法人代表授权委托书。</w:t>
      </w:r>
    </w:p>
    <w:p w14:paraId="65C88A64">
      <w:pPr>
        <w:pStyle w:val="18"/>
        <w:numPr>
          <w:ilvl w:val="0"/>
          <w:numId w:val="0"/>
        </w:numPr>
        <w:spacing w:line="276" w:lineRule="auto"/>
        <w:rPr>
          <w:sz w:val="24"/>
          <w:szCs w:val="24"/>
          <w:highlight w:val="none"/>
        </w:rPr>
      </w:pPr>
      <w:r>
        <w:rPr>
          <w:rFonts w:hint="eastAsia"/>
          <w:sz w:val="24"/>
          <w:szCs w:val="24"/>
          <w:highlight w:val="none"/>
          <w:lang w:val="en-US" w:eastAsia="zh-CN"/>
        </w:rPr>
        <w:t>3.</w:t>
      </w:r>
      <w:r>
        <w:rPr>
          <w:rFonts w:hint="eastAsia"/>
          <w:sz w:val="24"/>
          <w:szCs w:val="24"/>
          <w:highlight w:val="none"/>
        </w:rPr>
        <w:t>参加本次采购活动前3年内在经营活动中没有重大违法记录（</w:t>
      </w:r>
      <w:r>
        <w:rPr>
          <w:rFonts w:hint="eastAsia"/>
          <w:sz w:val="24"/>
          <w:szCs w:val="24"/>
          <w:highlight w:val="none"/>
          <w:u w:val="single"/>
        </w:rPr>
        <w:t>提供</w:t>
      </w:r>
      <w:r>
        <w:rPr>
          <w:sz w:val="24"/>
          <w:szCs w:val="24"/>
          <w:highlight w:val="none"/>
        </w:rPr>
        <w:t>信用中国网站（www.creditchina.gov.cn）、中国政府采购网（www.ccgp.gov.cn）没有被列入失信被执行人、重大税收违法案件当事人名单、政府采购严重违法失信行为记录名单及其他不符合规定条件的供应商</w:t>
      </w:r>
      <w:r>
        <w:rPr>
          <w:rFonts w:hint="eastAsia"/>
          <w:sz w:val="24"/>
          <w:szCs w:val="24"/>
          <w:highlight w:val="none"/>
        </w:rPr>
        <w:t>的</w:t>
      </w:r>
      <w:r>
        <w:rPr>
          <w:rFonts w:hint="eastAsia"/>
          <w:sz w:val="24"/>
          <w:szCs w:val="24"/>
          <w:highlight w:val="none"/>
          <w:u w:val="single"/>
        </w:rPr>
        <w:t>证明材料</w:t>
      </w:r>
      <w:r>
        <w:rPr>
          <w:rFonts w:hint="eastAsia"/>
          <w:sz w:val="24"/>
          <w:szCs w:val="24"/>
          <w:highlight w:val="none"/>
        </w:rPr>
        <w:t>）。</w:t>
      </w:r>
    </w:p>
    <w:p w14:paraId="74779C59">
      <w:pPr>
        <w:pStyle w:val="2"/>
        <w:ind w:left="0" w:leftChars="0" w:firstLine="0" w:firstLineChars="0"/>
        <w:rPr>
          <w:rFonts w:hint="eastAsia"/>
          <w:sz w:val="24"/>
          <w:szCs w:val="24"/>
          <w:lang w:val="en-US" w:eastAsia="zh-CN"/>
        </w:rPr>
      </w:pPr>
      <w:r>
        <w:rPr>
          <w:rFonts w:hint="eastAsia"/>
          <w:sz w:val="24"/>
          <w:szCs w:val="24"/>
          <w:lang w:eastAsia="zh-CN"/>
        </w:rPr>
        <w:t>附件</w:t>
      </w:r>
      <w:r>
        <w:rPr>
          <w:rFonts w:hint="eastAsia"/>
          <w:sz w:val="24"/>
          <w:szCs w:val="24"/>
          <w:lang w:val="en-US" w:eastAsia="zh-CN"/>
        </w:rPr>
        <w:t>1</w:t>
      </w:r>
    </w:p>
    <w:p w14:paraId="532B25CB">
      <w:pPr>
        <w:pStyle w:val="2"/>
        <w:rPr>
          <w:rFonts w:hint="default"/>
          <w:sz w:val="24"/>
          <w:szCs w:val="24"/>
          <w:lang w:val="en-US" w:eastAsia="zh-CN"/>
        </w:rPr>
      </w:pPr>
      <w:r>
        <w:rPr>
          <w:rFonts w:hint="eastAsia"/>
          <w:sz w:val="24"/>
          <w:szCs w:val="24"/>
          <w:lang w:val="en-US" w:eastAsia="zh-CN"/>
        </w:rPr>
        <w:t>……</w:t>
      </w:r>
    </w:p>
    <w:p w14:paraId="05F2F513">
      <w:pPr>
        <w:pStyle w:val="2"/>
        <w:ind w:left="0" w:leftChars="0" w:firstLine="0" w:firstLineChars="0"/>
        <w:rPr>
          <w:rFonts w:hint="eastAsia"/>
          <w:sz w:val="24"/>
          <w:szCs w:val="24"/>
          <w:lang w:val="en-US" w:eastAsia="zh-CN"/>
        </w:rPr>
      </w:pPr>
      <w:r>
        <w:rPr>
          <w:rFonts w:hint="eastAsia"/>
          <w:sz w:val="24"/>
          <w:szCs w:val="24"/>
          <w:lang w:eastAsia="zh-CN"/>
        </w:rPr>
        <w:t>附件</w:t>
      </w:r>
      <w:r>
        <w:rPr>
          <w:rFonts w:hint="eastAsia"/>
          <w:sz w:val="24"/>
          <w:szCs w:val="24"/>
          <w:lang w:val="en-US" w:eastAsia="zh-CN"/>
        </w:rPr>
        <w:t>2</w:t>
      </w:r>
    </w:p>
    <w:p w14:paraId="550C4A8F">
      <w:pPr>
        <w:pStyle w:val="2"/>
        <w:rPr>
          <w:rFonts w:hint="default"/>
          <w:sz w:val="24"/>
          <w:szCs w:val="24"/>
          <w:lang w:val="en-US" w:eastAsia="zh-CN"/>
        </w:rPr>
      </w:pPr>
      <w:r>
        <w:rPr>
          <w:rFonts w:hint="eastAsia"/>
          <w:sz w:val="24"/>
          <w:szCs w:val="24"/>
          <w:lang w:val="en-US" w:eastAsia="zh-CN"/>
        </w:rPr>
        <w:t>……</w:t>
      </w:r>
    </w:p>
    <w:p w14:paraId="0958A90C">
      <w:pPr>
        <w:pStyle w:val="2"/>
        <w:ind w:left="0" w:leftChars="0" w:firstLine="0" w:firstLineChars="0"/>
        <w:rPr>
          <w:rFonts w:hint="default"/>
          <w:sz w:val="24"/>
          <w:szCs w:val="24"/>
          <w:lang w:val="en-US"/>
        </w:rPr>
      </w:pPr>
      <w:r>
        <w:rPr>
          <w:rFonts w:hint="eastAsia"/>
          <w:sz w:val="24"/>
          <w:szCs w:val="24"/>
          <w:lang w:eastAsia="zh-CN"/>
        </w:rPr>
        <w:t>附件</w:t>
      </w:r>
      <w:r>
        <w:rPr>
          <w:rFonts w:hint="eastAsia"/>
          <w:sz w:val="24"/>
          <w:szCs w:val="24"/>
          <w:lang w:val="en-US" w:eastAsia="zh-CN"/>
        </w:rPr>
        <w:t>3</w:t>
      </w:r>
    </w:p>
    <w:p w14:paraId="3E8B1B1B">
      <w:pPr>
        <w:pStyle w:val="2"/>
        <w:rPr>
          <w:rFonts w:hint="default"/>
          <w:sz w:val="24"/>
          <w:szCs w:val="24"/>
          <w:lang w:val="en-US" w:eastAsia="zh-CN"/>
        </w:rPr>
      </w:pPr>
      <w:r>
        <w:rPr>
          <w:rFonts w:hint="eastAsia"/>
          <w:sz w:val="24"/>
          <w:szCs w:val="24"/>
          <w:lang w:val="en-US" w:eastAsia="zh-CN"/>
        </w:rPr>
        <w:t>……</w:t>
      </w:r>
    </w:p>
    <w:p w14:paraId="7D3BE9B4">
      <w:pPr>
        <w:ind w:left="0" w:leftChars="0" w:firstLine="0" w:firstLineChars="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3000509000000000000"/>
    <w:charset w:val="86"/>
    <w:family w:val="auto"/>
    <w:pitch w:val="default"/>
    <w:sig w:usb0="00000000" w:usb1="0000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559327"/>
      <w:docPartObj>
        <w:docPartGallery w:val="autotext"/>
      </w:docPartObj>
    </w:sdtPr>
    <w:sdtContent>
      <w:sdt>
        <w:sdtPr>
          <w:id w:val="-1705238520"/>
          <w:docPartObj>
            <w:docPartGallery w:val="autotext"/>
          </w:docPartObj>
        </w:sdtPr>
        <w:sdtContent>
          <w:p w14:paraId="76F146F5">
            <w:pPr>
              <w:pStyle w:val="7"/>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w:t>
            </w:r>
            <w:r>
              <w:rPr>
                <w:b/>
                <w:bCs/>
                <w:sz w:val="24"/>
                <w:szCs w:val="24"/>
              </w:rPr>
              <w:fldChar w:fldCharType="end"/>
            </w:r>
          </w:p>
        </w:sdtContent>
      </w:sdt>
    </w:sdtContent>
  </w:sdt>
  <w:p w14:paraId="08EA7457">
    <w:pPr>
      <w:pStyle w:val="7"/>
      <w:ind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5A884">
    <w:pPr>
      <w:pStyle w:val="7"/>
      <w:ind w:firstLine="360"/>
    </w:pPr>
  </w:p>
  <w:p w14:paraId="64EAC2CE">
    <w:pPr>
      <w:ind w:firstLine="640"/>
    </w:pPr>
  </w:p>
  <w:p w14:paraId="0DBADEEE">
    <w:pPr>
      <w:ind w:firstLine="6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1A655">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BCA0C">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27667">
    <w:pPr>
      <w:pStyle w:val="8"/>
      <w:ind w:firstLine="360"/>
    </w:pPr>
  </w:p>
  <w:p w14:paraId="22C12685">
    <w:pPr>
      <w:ind w:firstLine="640"/>
    </w:pPr>
  </w:p>
  <w:p w14:paraId="2F9AE995">
    <w:pPr>
      <w:ind w:firstLine="6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2FD1F">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BC21EF"/>
    <w:multiLevelType w:val="multilevel"/>
    <w:tmpl w:val="70BC21EF"/>
    <w:lvl w:ilvl="0" w:tentative="0">
      <w:start w:val="1"/>
      <w:numFmt w:val="chineseCountingThousand"/>
      <w:pStyle w:val="9"/>
      <w:lvlText w:val="%1、"/>
      <w:lvlJc w:val="left"/>
      <w:pPr>
        <w:ind w:left="1060" w:hanging="420"/>
      </w:pPr>
      <w:rPr>
        <w:rFonts w:hint="eastAsia"/>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M4YWUzY2IyZGM3YzM4ODhiMWI0OTc3NzA3ZWM0Y2IifQ=="/>
  </w:docVars>
  <w:rsids>
    <w:rsidRoot w:val="006C5308"/>
    <w:rsid w:val="0003006D"/>
    <w:rsid w:val="00061323"/>
    <w:rsid w:val="00083C47"/>
    <w:rsid w:val="00087CDA"/>
    <w:rsid w:val="0009310C"/>
    <w:rsid w:val="000A4E38"/>
    <w:rsid w:val="000A59C9"/>
    <w:rsid w:val="000E1B2B"/>
    <w:rsid w:val="000F31EB"/>
    <w:rsid w:val="0010469B"/>
    <w:rsid w:val="00105A3E"/>
    <w:rsid w:val="001301BC"/>
    <w:rsid w:val="001466FA"/>
    <w:rsid w:val="00147739"/>
    <w:rsid w:val="001652EB"/>
    <w:rsid w:val="001956D6"/>
    <w:rsid w:val="001A7104"/>
    <w:rsid w:val="0029552C"/>
    <w:rsid w:val="002D390A"/>
    <w:rsid w:val="00335A30"/>
    <w:rsid w:val="003803B3"/>
    <w:rsid w:val="00384127"/>
    <w:rsid w:val="00396E05"/>
    <w:rsid w:val="003B5FC3"/>
    <w:rsid w:val="003C65E4"/>
    <w:rsid w:val="003D17F7"/>
    <w:rsid w:val="003D3B98"/>
    <w:rsid w:val="00407E93"/>
    <w:rsid w:val="00413B81"/>
    <w:rsid w:val="00471BDE"/>
    <w:rsid w:val="004C4108"/>
    <w:rsid w:val="004C7492"/>
    <w:rsid w:val="004D1CC2"/>
    <w:rsid w:val="004E2423"/>
    <w:rsid w:val="004F1D61"/>
    <w:rsid w:val="005073F5"/>
    <w:rsid w:val="00517A53"/>
    <w:rsid w:val="005616E7"/>
    <w:rsid w:val="005765B8"/>
    <w:rsid w:val="00576A99"/>
    <w:rsid w:val="00580222"/>
    <w:rsid w:val="00600C1A"/>
    <w:rsid w:val="00602AB5"/>
    <w:rsid w:val="00607444"/>
    <w:rsid w:val="00616BDD"/>
    <w:rsid w:val="00621FAE"/>
    <w:rsid w:val="00664DEF"/>
    <w:rsid w:val="00673EFD"/>
    <w:rsid w:val="00694032"/>
    <w:rsid w:val="006970EA"/>
    <w:rsid w:val="006B77EA"/>
    <w:rsid w:val="006C5308"/>
    <w:rsid w:val="00703A35"/>
    <w:rsid w:val="00773B6D"/>
    <w:rsid w:val="007A2866"/>
    <w:rsid w:val="007C132D"/>
    <w:rsid w:val="007D3714"/>
    <w:rsid w:val="00805299"/>
    <w:rsid w:val="00851EF8"/>
    <w:rsid w:val="00872328"/>
    <w:rsid w:val="008A5128"/>
    <w:rsid w:val="008E2429"/>
    <w:rsid w:val="008E3D54"/>
    <w:rsid w:val="00934656"/>
    <w:rsid w:val="00954DAC"/>
    <w:rsid w:val="0095563B"/>
    <w:rsid w:val="00962B09"/>
    <w:rsid w:val="009705AA"/>
    <w:rsid w:val="00976B65"/>
    <w:rsid w:val="0099197B"/>
    <w:rsid w:val="009B35DE"/>
    <w:rsid w:val="00A3068A"/>
    <w:rsid w:val="00AB23CE"/>
    <w:rsid w:val="00AD5E4B"/>
    <w:rsid w:val="00AE012C"/>
    <w:rsid w:val="00AE72F0"/>
    <w:rsid w:val="00B330C5"/>
    <w:rsid w:val="00B81366"/>
    <w:rsid w:val="00B9662D"/>
    <w:rsid w:val="00BF04D1"/>
    <w:rsid w:val="00C17820"/>
    <w:rsid w:val="00C430DA"/>
    <w:rsid w:val="00C53AAD"/>
    <w:rsid w:val="00CB1FC2"/>
    <w:rsid w:val="00CF79C8"/>
    <w:rsid w:val="00D037FF"/>
    <w:rsid w:val="00D30281"/>
    <w:rsid w:val="00D40991"/>
    <w:rsid w:val="00D81918"/>
    <w:rsid w:val="00DB660D"/>
    <w:rsid w:val="00DF25AD"/>
    <w:rsid w:val="00E10488"/>
    <w:rsid w:val="00E16E44"/>
    <w:rsid w:val="00E24195"/>
    <w:rsid w:val="00E337C5"/>
    <w:rsid w:val="00E5485F"/>
    <w:rsid w:val="00E7598A"/>
    <w:rsid w:val="00E86F3D"/>
    <w:rsid w:val="00E9145A"/>
    <w:rsid w:val="00EA4763"/>
    <w:rsid w:val="00ED5848"/>
    <w:rsid w:val="00F05383"/>
    <w:rsid w:val="00F227C9"/>
    <w:rsid w:val="00F24D9A"/>
    <w:rsid w:val="00F26916"/>
    <w:rsid w:val="00F544E7"/>
    <w:rsid w:val="00F7086D"/>
    <w:rsid w:val="00FC4334"/>
    <w:rsid w:val="00FC5FFD"/>
    <w:rsid w:val="00FE584E"/>
    <w:rsid w:val="01F93082"/>
    <w:rsid w:val="029C3B08"/>
    <w:rsid w:val="06E77D44"/>
    <w:rsid w:val="0983157E"/>
    <w:rsid w:val="0A560A40"/>
    <w:rsid w:val="0B4153D8"/>
    <w:rsid w:val="0BC37CB2"/>
    <w:rsid w:val="0E9872D6"/>
    <w:rsid w:val="108A0935"/>
    <w:rsid w:val="14825C2D"/>
    <w:rsid w:val="16DB5B7C"/>
    <w:rsid w:val="18E3668A"/>
    <w:rsid w:val="1D0D4145"/>
    <w:rsid w:val="1E395C4D"/>
    <w:rsid w:val="1FBE29C3"/>
    <w:rsid w:val="20485EC6"/>
    <w:rsid w:val="20541126"/>
    <w:rsid w:val="21CA5B44"/>
    <w:rsid w:val="2338512B"/>
    <w:rsid w:val="24A93807"/>
    <w:rsid w:val="294A6C02"/>
    <w:rsid w:val="29B42C36"/>
    <w:rsid w:val="2AEF2177"/>
    <w:rsid w:val="2D776454"/>
    <w:rsid w:val="2E1F2D74"/>
    <w:rsid w:val="2E3F51C4"/>
    <w:rsid w:val="2E9E3902"/>
    <w:rsid w:val="33022C64"/>
    <w:rsid w:val="330764FE"/>
    <w:rsid w:val="3392263F"/>
    <w:rsid w:val="390D7B42"/>
    <w:rsid w:val="3A30294F"/>
    <w:rsid w:val="3A95616C"/>
    <w:rsid w:val="3B6B6C75"/>
    <w:rsid w:val="3C2D6745"/>
    <w:rsid w:val="3C734960"/>
    <w:rsid w:val="3E0E246D"/>
    <w:rsid w:val="3E7013C9"/>
    <w:rsid w:val="3E7D1571"/>
    <w:rsid w:val="3E9055C8"/>
    <w:rsid w:val="3E913099"/>
    <w:rsid w:val="43A044FF"/>
    <w:rsid w:val="448B315D"/>
    <w:rsid w:val="47E66258"/>
    <w:rsid w:val="482C6361"/>
    <w:rsid w:val="49063FB4"/>
    <w:rsid w:val="49361832"/>
    <w:rsid w:val="49CE2073"/>
    <w:rsid w:val="49E96692"/>
    <w:rsid w:val="4AC9433B"/>
    <w:rsid w:val="4BFA2B9A"/>
    <w:rsid w:val="4DE26BBE"/>
    <w:rsid w:val="4FAF4286"/>
    <w:rsid w:val="50E121F5"/>
    <w:rsid w:val="52662470"/>
    <w:rsid w:val="52C804AE"/>
    <w:rsid w:val="53CC09F8"/>
    <w:rsid w:val="540E6587"/>
    <w:rsid w:val="54EA7388"/>
    <w:rsid w:val="56544746"/>
    <w:rsid w:val="57002789"/>
    <w:rsid w:val="57A876CD"/>
    <w:rsid w:val="5A8066A3"/>
    <w:rsid w:val="5B730DFE"/>
    <w:rsid w:val="5B8B6467"/>
    <w:rsid w:val="5ECE7DD0"/>
    <w:rsid w:val="5F5C5326"/>
    <w:rsid w:val="62970D9C"/>
    <w:rsid w:val="654B3E73"/>
    <w:rsid w:val="65EC25F3"/>
    <w:rsid w:val="66931839"/>
    <w:rsid w:val="66D8469A"/>
    <w:rsid w:val="67A74D13"/>
    <w:rsid w:val="67AB2A84"/>
    <w:rsid w:val="6AF7390A"/>
    <w:rsid w:val="6C954D0C"/>
    <w:rsid w:val="6EB41D0C"/>
    <w:rsid w:val="6F0D0A86"/>
    <w:rsid w:val="74DA0B15"/>
    <w:rsid w:val="78AC0D2E"/>
    <w:rsid w:val="79020895"/>
    <w:rsid w:val="7A700547"/>
    <w:rsid w:val="7B1748E9"/>
    <w:rsid w:val="7C343B0B"/>
    <w:rsid w:val="7E445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600" w:lineRule="exact"/>
      <w:ind w:firstLine="200" w:firstLineChars="200"/>
      <w:jc w:val="both"/>
    </w:pPr>
    <w:rPr>
      <w:rFonts w:ascii="仿宋_GB2312" w:hAnsi="仿宋_GB2312" w:eastAsia="仿宋_GB2312" w:cs="仿宋_GB2312"/>
      <w:kern w:val="2"/>
      <w:sz w:val="32"/>
      <w:szCs w:val="32"/>
      <w:lang w:val="en-US" w:eastAsia="zh-CN" w:bidi="ar-SA"/>
    </w:rPr>
  </w:style>
  <w:style w:type="paragraph" w:styleId="3">
    <w:name w:val="heading 1"/>
    <w:basedOn w:val="1"/>
    <w:next w:val="1"/>
    <w:link w:val="14"/>
    <w:autoRedefine/>
    <w:qFormat/>
    <w:uiPriority w:val="9"/>
    <w:pPr>
      <w:keepNext/>
      <w:keepLines/>
      <w:spacing w:before="360" w:after="360" w:line="240" w:lineRule="auto"/>
      <w:ind w:firstLine="0" w:firstLineChars="0"/>
      <w:jc w:val="center"/>
      <w:outlineLvl w:val="0"/>
    </w:pPr>
    <w:rPr>
      <w:rFonts w:eastAsia="方正小标宋简体" w:asciiTheme="minorHAnsi" w:hAnsiTheme="minorHAnsi" w:cstheme="minorBidi"/>
      <w:bCs/>
      <w:kern w:val="44"/>
      <w:sz w:val="44"/>
      <w:szCs w:val="44"/>
    </w:rPr>
  </w:style>
  <w:style w:type="character" w:default="1" w:styleId="12">
    <w:name w:val="Default Paragraph Font"/>
    <w:autoRedefine/>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unhideWhenUsed/>
    <w:qFormat/>
    <w:uiPriority w:val="99"/>
    <w:pPr>
      <w:spacing w:afterLines="0" w:afterAutospacing="0" w:line="560" w:lineRule="exact"/>
      <w:ind w:left="0" w:leftChars="0" w:firstLine="872" w:firstLineChars="200"/>
    </w:pPr>
    <w:rPr>
      <w:rFonts w:eastAsia="仿宋_GB2312"/>
    </w:rPr>
  </w:style>
  <w:style w:type="paragraph" w:styleId="4">
    <w:name w:val="Normal Indent"/>
    <w:basedOn w:val="1"/>
    <w:link w:val="21"/>
    <w:qFormat/>
    <w:uiPriority w:val="0"/>
    <w:pPr>
      <w:autoSpaceDE w:val="0"/>
      <w:autoSpaceDN w:val="0"/>
      <w:adjustRightInd/>
      <w:snapToGrid/>
      <w:spacing w:line="360" w:lineRule="auto"/>
      <w:ind w:left="181" w:firstLine="420" w:firstLineChars="0"/>
    </w:pPr>
    <w:rPr>
      <w:rFonts w:ascii="Times New Roman" w:hAnsi="Times New Roman" w:eastAsia="宋体" w:cs="Times New Roman"/>
      <w:sz w:val="24"/>
      <w:szCs w:val="20"/>
    </w:rPr>
  </w:style>
  <w:style w:type="paragraph" w:styleId="5">
    <w:name w:val="annotation text"/>
    <w:basedOn w:val="1"/>
    <w:semiHidden/>
    <w:unhideWhenUsed/>
    <w:qFormat/>
    <w:uiPriority w:val="99"/>
    <w:pPr>
      <w:jc w:val="left"/>
    </w:pPr>
  </w:style>
  <w:style w:type="paragraph" w:styleId="6">
    <w:name w:val="Date"/>
    <w:basedOn w:val="1"/>
    <w:next w:val="1"/>
    <w:link w:val="20"/>
    <w:semiHidden/>
    <w:unhideWhenUsed/>
    <w:qFormat/>
    <w:uiPriority w:val="99"/>
    <w:pPr>
      <w:ind w:left="100" w:leftChars="2500"/>
    </w:pPr>
  </w:style>
  <w:style w:type="paragraph" w:styleId="7">
    <w:name w:val="footer"/>
    <w:basedOn w:val="1"/>
    <w:link w:val="17"/>
    <w:unhideWhenUsed/>
    <w:qFormat/>
    <w:uiPriority w:val="99"/>
    <w:pPr>
      <w:tabs>
        <w:tab w:val="center" w:pos="4153"/>
        <w:tab w:val="right" w:pos="8306"/>
      </w:tabs>
      <w:spacing w:line="240" w:lineRule="atLeast"/>
      <w:jc w:val="left"/>
    </w:pPr>
    <w:rPr>
      <w:sz w:val="18"/>
      <w:szCs w:val="18"/>
    </w:rPr>
  </w:style>
  <w:style w:type="paragraph" w:styleId="8">
    <w:name w:val="header"/>
    <w:basedOn w:val="1"/>
    <w:link w:val="16"/>
    <w:unhideWhenUsed/>
    <w:qFormat/>
    <w:uiPriority w:val="99"/>
    <w:pPr>
      <w:tabs>
        <w:tab w:val="center" w:pos="4153"/>
        <w:tab w:val="right" w:pos="8306"/>
      </w:tabs>
      <w:spacing w:line="240" w:lineRule="atLeast"/>
      <w:jc w:val="center"/>
    </w:pPr>
    <w:rPr>
      <w:sz w:val="18"/>
      <w:szCs w:val="18"/>
    </w:rPr>
  </w:style>
  <w:style w:type="paragraph" w:styleId="9">
    <w:name w:val="Title"/>
    <w:basedOn w:val="1"/>
    <w:next w:val="1"/>
    <w:link w:val="15"/>
    <w:autoRedefine/>
    <w:qFormat/>
    <w:uiPriority w:val="10"/>
    <w:pPr>
      <w:numPr>
        <w:ilvl w:val="0"/>
        <w:numId w:val="1"/>
      </w:numPr>
      <w:ind w:left="0" w:firstLine="200" w:firstLineChars="0"/>
      <w:outlineLvl w:val="0"/>
    </w:pPr>
    <w:rPr>
      <w:rFonts w:eastAsia="黑体" w:asciiTheme="majorHAnsi" w:hAnsiTheme="majorHAnsi" w:cstheme="majorBidi"/>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标题 1 字符"/>
    <w:basedOn w:val="12"/>
    <w:link w:val="3"/>
    <w:qFormat/>
    <w:uiPriority w:val="9"/>
    <w:rPr>
      <w:rFonts w:eastAsia="方正小标宋简体"/>
      <w:bCs/>
      <w:kern w:val="44"/>
      <w:sz w:val="44"/>
      <w:szCs w:val="44"/>
    </w:rPr>
  </w:style>
  <w:style w:type="character" w:customStyle="1" w:styleId="15">
    <w:name w:val="标题 字符"/>
    <w:basedOn w:val="12"/>
    <w:link w:val="9"/>
    <w:qFormat/>
    <w:uiPriority w:val="10"/>
    <w:rPr>
      <w:rFonts w:eastAsia="黑体" w:asciiTheme="majorHAnsi" w:hAnsiTheme="majorHAnsi" w:cstheme="majorBidi"/>
      <w:bCs/>
      <w:sz w:val="32"/>
      <w:szCs w:val="32"/>
    </w:rPr>
  </w:style>
  <w:style w:type="character" w:customStyle="1" w:styleId="16">
    <w:name w:val="页眉 字符"/>
    <w:basedOn w:val="12"/>
    <w:link w:val="8"/>
    <w:qFormat/>
    <w:uiPriority w:val="99"/>
    <w:rPr>
      <w:rFonts w:ascii="仿宋_GB2312" w:hAnsi="仿宋_GB2312" w:eastAsia="仿宋_GB2312" w:cs="仿宋_GB2312"/>
      <w:sz w:val="18"/>
      <w:szCs w:val="18"/>
    </w:rPr>
  </w:style>
  <w:style w:type="character" w:customStyle="1" w:styleId="17">
    <w:name w:val="页脚 字符"/>
    <w:basedOn w:val="12"/>
    <w:link w:val="7"/>
    <w:qFormat/>
    <w:uiPriority w:val="99"/>
    <w:rPr>
      <w:rFonts w:ascii="仿宋_GB2312" w:hAnsi="仿宋_GB2312" w:eastAsia="仿宋_GB2312" w:cs="仿宋_GB2312"/>
      <w:sz w:val="18"/>
      <w:szCs w:val="18"/>
    </w:rPr>
  </w:style>
  <w:style w:type="paragraph" w:styleId="18">
    <w:name w:val="List Paragraph"/>
    <w:basedOn w:val="1"/>
    <w:qFormat/>
    <w:uiPriority w:val="34"/>
    <w:pPr>
      <w:ind w:firstLine="420"/>
    </w:pPr>
  </w:style>
  <w:style w:type="character" w:customStyle="1" w:styleId="19">
    <w:name w:val="Unresolved Mention"/>
    <w:basedOn w:val="12"/>
    <w:semiHidden/>
    <w:unhideWhenUsed/>
    <w:qFormat/>
    <w:uiPriority w:val="99"/>
    <w:rPr>
      <w:color w:val="605E5C"/>
      <w:shd w:val="clear" w:color="auto" w:fill="E1DFDD"/>
    </w:rPr>
  </w:style>
  <w:style w:type="character" w:customStyle="1" w:styleId="20">
    <w:name w:val="日期 字符"/>
    <w:basedOn w:val="12"/>
    <w:link w:val="6"/>
    <w:semiHidden/>
    <w:qFormat/>
    <w:uiPriority w:val="99"/>
    <w:rPr>
      <w:rFonts w:ascii="仿宋_GB2312" w:hAnsi="仿宋_GB2312" w:eastAsia="仿宋_GB2312" w:cs="仿宋_GB2312"/>
      <w:sz w:val="32"/>
      <w:szCs w:val="32"/>
    </w:rPr>
  </w:style>
  <w:style w:type="character" w:customStyle="1" w:styleId="21">
    <w:name w:val="正文缩进 字符"/>
    <w:link w:val="4"/>
    <w:qFormat/>
    <w:uiPriority w:val="0"/>
    <w:rPr>
      <w:rFonts w:ascii="Times New Roman" w:hAnsi="Times New Roman" w:eastAsia="宋体" w:cs="Times New Roman"/>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379</Words>
  <Characters>455</Characters>
  <Lines>31</Lines>
  <Paragraphs>8</Paragraphs>
  <TotalTime>1</TotalTime>
  <ScaleCrop>false</ScaleCrop>
  <LinksUpToDate>false</LinksUpToDate>
  <CharactersWithSpaces>461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2023-06-20T02:06:00Z</dcterms:created>
  <dc:creator>Bella</dc:creator>
  <cp:lastModifiedBy>a</cp:lastModifiedBy>
  <cp:lastPrinted>2023-06-20T03:03:00Z</cp:lastPrinted>
  <dcterms:modified xsi:type="dcterms:W3CDTF">2026-04-22T07:18:12Z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AB17B6A95399477E94687F1065398266_12</vt:lpwstr>
  </property>
  <property fmtid="{D5CDD505-2E9C-101B-9397-08002B2CF9AE}" pid="4" name="KSOTemplateDocerSaveRecord">
    <vt:lpwstr>eyJoZGlkIjoiODBkMGZmYzAyZjU1OGU2MzI3YTRiNTMzNTIzZGMyOWEiLCJ1c2VySWQiOiIxMzIzMDcxMTg1In0=</vt:lpwstr>
  </property>
</Properties>
</file>